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bookmarkStart w:id="0" w:name="_GoBack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附件2：</w:t>
      </w:r>
    </w:p>
    <w:tbl>
      <w:tblPr>
        <w:tblStyle w:val="5"/>
        <w:tblpPr w:leftFromText="180" w:rightFromText="180" w:vertAnchor="text" w:horzAnchor="margin" w:tblpXSpec="center" w:tblpY="792"/>
        <w:tblOverlap w:val="never"/>
        <w:tblW w:w="79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6" w:hRule="atLeast"/>
        </w:trPr>
        <w:tc>
          <w:tcPr>
            <w:tcW w:w="7905" w:type="dxa"/>
          </w:tcPr>
          <w:p>
            <w:pPr>
              <w:widowControl/>
              <w:spacing w:before="690" w:line="5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  <w:lang w:bidi="ar"/>
              </w:rPr>
              <w:t>企业卡通形象名字</w:t>
            </w:r>
          </w:p>
          <w:p>
            <w:pPr>
              <w:widowControl/>
              <w:spacing w:before="690" w:line="5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32"/>
                <w:szCs w:val="32"/>
                <w:lang w:bidi="ar"/>
              </w:rPr>
            </w:pPr>
          </w:p>
          <w:p>
            <w:pPr>
              <w:widowControl/>
              <w:spacing w:before="690" w:line="5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  <w:lang w:bidi="ar"/>
              </w:rPr>
              <w:t>企业卡通形象设计理念、设计思路（500字）</w:t>
            </w:r>
          </w:p>
          <w:p>
            <w:pPr>
              <w:spacing w:line="560" w:lineRule="exact"/>
              <w:rPr>
                <w:rFonts w:ascii="宋体" w:hAnsi="宋体" w:eastAsia="宋体" w:cs="宋体"/>
                <w:b/>
                <w:bCs/>
                <w:kern w:val="0"/>
                <w:sz w:val="36"/>
                <w:szCs w:val="36"/>
                <w:lang w:bidi="ar"/>
              </w:rPr>
            </w:pPr>
          </w:p>
        </w:tc>
      </w:tr>
    </w:tbl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Microsoft YaHei UI" w:eastAsia="方正小标宋简体" w:cs="宋体"/>
          <w:spacing w:val="8"/>
          <w:kern w:val="0"/>
          <w:sz w:val="36"/>
          <w:szCs w:val="36"/>
        </w:rPr>
        <w:t>山东文旅企业卡通形象</w:t>
      </w:r>
      <w:r>
        <w:rPr>
          <w:rFonts w:hint="eastAsia" w:ascii="方正小标宋简体" w:hAnsi="Microsoft YaHei UI" w:eastAsia="方正小标宋简体" w:cs="宋体"/>
          <w:spacing w:val="8"/>
          <w:kern w:val="36"/>
          <w:sz w:val="36"/>
          <w:szCs w:val="36"/>
        </w:rPr>
        <w:t>创意设计大赛版式参考</w:t>
      </w:r>
      <w:bookmarkEnd w:id="0"/>
    </w:p>
    <w:tbl>
      <w:tblPr>
        <w:tblStyle w:val="5"/>
        <w:tblW w:w="793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4" w:hRule="atLeast"/>
          <w:jc w:val="center"/>
        </w:trPr>
        <w:tc>
          <w:tcPr>
            <w:tcW w:w="7933" w:type="dxa"/>
          </w:tcPr>
          <w:p>
            <w:pPr>
              <w:widowControl/>
              <w:spacing w:before="690" w:line="560" w:lineRule="exact"/>
              <w:jc w:val="center"/>
              <w:rPr>
                <w:rFonts w:ascii="仿宋_GB2312" w:hAnsi="微软雅黑" w:eastAsia="仿宋_GB2312" w:cs="微软雅黑"/>
                <w:b/>
                <w:bCs/>
                <w:color w:val="333333"/>
                <w:kern w:val="0"/>
                <w:sz w:val="32"/>
                <w:szCs w:val="32"/>
                <w:shd w:val="clear" w:color="auto" w:fill="FFFFFF"/>
                <w:lang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  <w:lang w:bidi="ar"/>
              </w:rPr>
              <w:t>企业卡通形象设计稿</w:t>
            </w:r>
          </w:p>
        </w:tc>
      </w:tr>
    </w:tbl>
    <w:p>
      <w:pPr>
        <w:pStyle w:val="2"/>
        <w:shd w:val="clear" w:color="auto" w:fill="FFFFFF"/>
        <w:spacing w:before="0" w:beforeAutospacing="0" w:after="0" w:afterAutospacing="0" w:line="560" w:lineRule="exact"/>
        <w:rPr>
          <w:rFonts w:hint="eastAsia" w:ascii="仿宋_GB2312" w:hAnsi="PingFangSC-Light" w:eastAsia="仿宋_GB2312"/>
          <w:spacing w:val="8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PingFangSC-Light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FA1AA6"/>
    <w:rsid w:val="23FA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2022-05-19T01:44:00Z</dcterms:created>
  <dc:creator>大蕊</dc:creator>
  <cp:lastModifiedBy>大蕊</cp:lastModifiedBy>
  <dcterms:modified xsi:type="dcterms:W3CDTF">2022-05-19T01:44:51Z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